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DAB5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079F1CFC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7E27B11B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53C2568A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</w:p>
    <w:p w14:paraId="617EBE2D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  <w:r w:rsidRPr="005B407A">
        <w:rPr>
          <w:rFonts w:ascii="Arial" w:hAnsi="Arial" w:cs="Arial"/>
          <w:b/>
          <w:sz w:val="22"/>
          <w:szCs w:val="22"/>
          <w:u w:val="single"/>
        </w:rPr>
        <w:t>Basın Bülteni</w:t>
      </w:r>
    </w:p>
    <w:p w14:paraId="5652C094" w14:textId="77777777" w:rsidR="00F81644" w:rsidRPr="005B407A" w:rsidRDefault="00F81644" w:rsidP="000C4FBA">
      <w:pPr>
        <w:pStyle w:val="NormalWeb"/>
        <w:spacing w:before="0" w:beforeAutospacing="0" w:after="0" w:afterAutospacing="0"/>
        <w:ind w:left="7080" w:firstLine="708"/>
        <w:rPr>
          <w:rFonts w:ascii="Arial" w:hAnsi="Arial" w:cs="Arial"/>
          <w:sz w:val="22"/>
          <w:szCs w:val="22"/>
        </w:rPr>
      </w:pPr>
    </w:p>
    <w:p w14:paraId="3FB2CDC0" w14:textId="77777777" w:rsidR="00F81644" w:rsidRPr="005B407A" w:rsidRDefault="00F81644" w:rsidP="000C4F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98C0C60" w14:textId="77777777" w:rsidR="007A5D0D" w:rsidRPr="007A5D0D" w:rsidRDefault="007A5D0D" w:rsidP="007A5D0D">
      <w:pPr>
        <w:shd w:val="clear" w:color="auto" w:fill="FFFF00"/>
        <w:tabs>
          <w:tab w:val="center" w:pos="4616"/>
          <w:tab w:val="right" w:pos="9232"/>
        </w:tabs>
        <w:spacing w:line="480" w:lineRule="auto"/>
        <w:ind w:right="-160"/>
        <w:rPr>
          <w:rFonts w:ascii="Arial" w:hAnsi="Arial" w:cs="Arial"/>
          <w:b/>
          <w:color w:val="FF0000"/>
          <w:sz w:val="28"/>
          <w:szCs w:val="28"/>
        </w:rPr>
      </w:pPr>
      <w:r w:rsidRPr="007A5D0D">
        <w:rPr>
          <w:rFonts w:ascii="Arial" w:hAnsi="Arial" w:cs="Arial"/>
          <w:b/>
          <w:color w:val="FF0000"/>
          <w:sz w:val="28"/>
          <w:szCs w:val="28"/>
        </w:rPr>
        <w:t>Galatasaraylı İşadamlarından Teröre Tepki, Şehitlere Saygı;</w:t>
      </w:r>
    </w:p>
    <w:p w14:paraId="1CC39F9C" w14:textId="77777777" w:rsidR="007A5D0D" w:rsidRDefault="007A5D0D" w:rsidP="007A5D0D">
      <w:pPr>
        <w:tabs>
          <w:tab w:val="center" w:pos="4616"/>
          <w:tab w:val="right" w:pos="9232"/>
        </w:tabs>
        <w:spacing w:line="480" w:lineRule="auto"/>
        <w:ind w:right="-160"/>
        <w:rPr>
          <w:rFonts w:ascii="Arial" w:hAnsi="Arial" w:cs="Arial"/>
          <w:b/>
          <w:sz w:val="28"/>
          <w:szCs w:val="28"/>
        </w:rPr>
      </w:pPr>
    </w:p>
    <w:p w14:paraId="17CEEA42" w14:textId="77777777" w:rsidR="007A5D0D" w:rsidRPr="007A5D0D" w:rsidRDefault="007A5D0D" w:rsidP="00235388">
      <w:pPr>
        <w:tabs>
          <w:tab w:val="center" w:pos="4616"/>
          <w:tab w:val="right" w:pos="9232"/>
        </w:tabs>
        <w:spacing w:line="480" w:lineRule="auto"/>
        <w:ind w:right="-1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BALO İPTAL, DAVETİYE</w:t>
      </w:r>
      <w:r w:rsidRPr="007A5D0D">
        <w:rPr>
          <w:rFonts w:ascii="Arial" w:hAnsi="Arial" w:cs="Arial"/>
          <w:b/>
          <w:sz w:val="32"/>
          <w:szCs w:val="32"/>
        </w:rPr>
        <w:t xml:space="preserve"> PARALARI ŞEHİT AİLELERİNE</w:t>
      </w:r>
      <w:r w:rsidR="00235388">
        <w:rPr>
          <w:rFonts w:ascii="Arial" w:hAnsi="Arial" w:cs="Arial"/>
          <w:b/>
          <w:sz w:val="32"/>
          <w:szCs w:val="32"/>
        </w:rPr>
        <w:tab/>
      </w:r>
    </w:p>
    <w:p w14:paraId="77FD9D7F" w14:textId="77777777" w:rsidR="0069551A" w:rsidRDefault="007A5D0D" w:rsidP="000C4FBA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b/>
          <w:sz w:val="22"/>
          <w:szCs w:val="22"/>
        </w:rPr>
      </w:pPr>
      <w:r w:rsidRPr="007A5D0D">
        <w:rPr>
          <w:rFonts w:ascii="Arial" w:hAnsi="Arial" w:cs="Arial"/>
          <w:b/>
          <w:sz w:val="22"/>
          <w:szCs w:val="22"/>
        </w:rPr>
        <w:t>Ankara Galatasaraylı Yönetici ve İşadamları Derneği (1905 AGS</w:t>
      </w:r>
      <w:r>
        <w:rPr>
          <w:rFonts w:ascii="Arial" w:hAnsi="Arial" w:cs="Arial"/>
          <w:b/>
          <w:sz w:val="22"/>
          <w:szCs w:val="22"/>
        </w:rPr>
        <w:t xml:space="preserve">)’nin bu hafta sonu düzenlemeyi planladığı yılbaşı balosu, İstanbul’daki terör saldırısı nedeniyle iptal edildi. Balo için satışa sunulan </w:t>
      </w:r>
      <w:r w:rsidR="00235388">
        <w:rPr>
          <w:rFonts w:ascii="Arial" w:hAnsi="Arial" w:cs="Arial"/>
          <w:b/>
          <w:sz w:val="22"/>
          <w:szCs w:val="22"/>
        </w:rPr>
        <w:t>davetiyelerin</w:t>
      </w:r>
      <w:r>
        <w:rPr>
          <w:rFonts w:ascii="Arial" w:hAnsi="Arial" w:cs="Arial"/>
          <w:b/>
          <w:sz w:val="22"/>
          <w:szCs w:val="22"/>
        </w:rPr>
        <w:t xml:space="preserve"> parası ise şehit </w:t>
      </w:r>
      <w:r w:rsidR="00235388">
        <w:rPr>
          <w:rFonts w:ascii="Arial" w:hAnsi="Arial" w:cs="Arial"/>
          <w:b/>
          <w:sz w:val="22"/>
          <w:szCs w:val="22"/>
        </w:rPr>
        <w:t>ailelerine</w:t>
      </w:r>
      <w:r>
        <w:rPr>
          <w:rFonts w:ascii="Arial" w:hAnsi="Arial" w:cs="Arial"/>
          <w:b/>
          <w:sz w:val="22"/>
          <w:szCs w:val="22"/>
        </w:rPr>
        <w:t xml:space="preserve"> verilecek.</w:t>
      </w:r>
    </w:p>
    <w:p w14:paraId="579001D4" w14:textId="77777777" w:rsidR="007A5D0D" w:rsidRDefault="007A5D0D" w:rsidP="000C4FBA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sz w:val="22"/>
          <w:szCs w:val="22"/>
        </w:rPr>
      </w:pPr>
    </w:p>
    <w:p w14:paraId="4AA3030C" w14:textId="77777777" w:rsidR="007A5D0D" w:rsidRDefault="007A5D0D" w:rsidP="00B10691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Başkent Ankara’da faaliyet gösteren Galatasaraylı işadamları ve yöneticilerin üyesi olduğu 1905 AGS, 17 Aralık Cum</w:t>
      </w:r>
      <w:r w:rsidR="00235388">
        <w:rPr>
          <w:rFonts w:ascii="Arial" w:hAnsi="Arial" w:cs="Arial"/>
          <w:sz w:val="22"/>
          <w:szCs w:val="22"/>
        </w:rPr>
        <w:t xml:space="preserve">artesi akşamı gerçekleştirmeyi </w:t>
      </w:r>
      <w:r>
        <w:rPr>
          <w:rFonts w:ascii="Arial" w:hAnsi="Arial" w:cs="Arial"/>
          <w:sz w:val="22"/>
          <w:szCs w:val="22"/>
        </w:rPr>
        <w:t xml:space="preserve">planladığı yılbaşı balosunu iptal etti. </w:t>
      </w:r>
    </w:p>
    <w:p w14:paraId="6AB8C5D0" w14:textId="77777777" w:rsidR="007A5D0D" w:rsidRDefault="0069551A" w:rsidP="00B10691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B407A">
        <w:rPr>
          <w:rFonts w:ascii="Arial" w:hAnsi="Arial" w:cs="Arial"/>
          <w:sz w:val="22"/>
          <w:szCs w:val="22"/>
        </w:rPr>
        <w:t>Ankara Galatasaraylı Yönetici ve İşadamları Derneği</w:t>
      </w:r>
      <w:r>
        <w:rPr>
          <w:rFonts w:ascii="Arial" w:hAnsi="Arial" w:cs="Arial"/>
          <w:sz w:val="22"/>
          <w:szCs w:val="22"/>
        </w:rPr>
        <w:t xml:space="preserve"> </w:t>
      </w:r>
      <w:r w:rsidR="00D26A89">
        <w:rPr>
          <w:rFonts w:ascii="Arial" w:hAnsi="Arial" w:cs="Arial"/>
          <w:sz w:val="22"/>
          <w:szCs w:val="22"/>
        </w:rPr>
        <w:t xml:space="preserve">(1905 AGS) </w:t>
      </w:r>
      <w:r w:rsidR="007A5D0D">
        <w:rPr>
          <w:rFonts w:ascii="Arial" w:hAnsi="Arial" w:cs="Arial"/>
          <w:sz w:val="22"/>
          <w:szCs w:val="22"/>
        </w:rPr>
        <w:t>Başkanı</w:t>
      </w:r>
      <w:r>
        <w:rPr>
          <w:rFonts w:ascii="Arial" w:hAnsi="Arial" w:cs="Arial"/>
          <w:sz w:val="22"/>
          <w:szCs w:val="22"/>
        </w:rPr>
        <w:t xml:space="preserve"> Özgür Savaş Özüdoğru </w:t>
      </w:r>
      <w:r w:rsidR="007A5D0D">
        <w:rPr>
          <w:rFonts w:ascii="Arial" w:hAnsi="Arial" w:cs="Arial"/>
          <w:sz w:val="22"/>
          <w:szCs w:val="22"/>
        </w:rPr>
        <w:t xml:space="preserve">konuyla ilgili yaptığı açıklamada, Galatasaraylı yönetici ve futbolcuların katılımıyla düzenleyecekleri baloyu, İstanbul’daki hain terör saldırısında şehit düşen yurttaşlarımıza saygı nedeniyle iptal ettiklerini söyledi. Balo için haftalar öncesinden satışa çıkardıkları </w:t>
      </w:r>
      <w:r w:rsidR="000A29A8">
        <w:rPr>
          <w:rFonts w:ascii="Arial" w:hAnsi="Arial" w:cs="Arial"/>
          <w:sz w:val="22"/>
          <w:szCs w:val="22"/>
        </w:rPr>
        <w:t xml:space="preserve">davetiyelerin parasını da şehit yakınlarına bağışlayacaklarını ifade eden Özüdoğru, </w:t>
      </w:r>
      <w:r w:rsidR="007A5D0D">
        <w:rPr>
          <w:rFonts w:ascii="Arial" w:hAnsi="Arial" w:cs="Arial"/>
          <w:sz w:val="22"/>
          <w:szCs w:val="22"/>
        </w:rPr>
        <w:t>“Camiamızın</w:t>
      </w:r>
      <w:r w:rsidR="000A29A8">
        <w:rPr>
          <w:rFonts w:ascii="Arial" w:hAnsi="Arial" w:cs="Arial"/>
          <w:sz w:val="22"/>
          <w:szCs w:val="22"/>
        </w:rPr>
        <w:t>, üyelerimizin</w:t>
      </w:r>
      <w:r w:rsidR="007A5D0D">
        <w:rPr>
          <w:rFonts w:ascii="Arial" w:hAnsi="Arial" w:cs="Arial"/>
          <w:sz w:val="22"/>
          <w:szCs w:val="22"/>
        </w:rPr>
        <w:t xml:space="preserve"> isteği ve beklentisi balo için elde edilen gelirin şehitlerimizin yakınlarına </w:t>
      </w:r>
      <w:r w:rsidR="000A29A8">
        <w:rPr>
          <w:rFonts w:ascii="Arial" w:hAnsi="Arial" w:cs="Arial"/>
          <w:sz w:val="22"/>
          <w:szCs w:val="22"/>
        </w:rPr>
        <w:t>bırakılmasıydı. Biz de bu yönde karar aldık</w:t>
      </w:r>
      <w:r w:rsidR="007A5D0D">
        <w:rPr>
          <w:rFonts w:ascii="Arial" w:hAnsi="Arial" w:cs="Arial"/>
          <w:sz w:val="22"/>
          <w:szCs w:val="22"/>
        </w:rPr>
        <w:t xml:space="preserve">” </w:t>
      </w:r>
      <w:r w:rsidR="00235388">
        <w:rPr>
          <w:rFonts w:ascii="Arial" w:hAnsi="Arial" w:cs="Arial"/>
          <w:sz w:val="22"/>
          <w:szCs w:val="22"/>
        </w:rPr>
        <w:t>diye konuştu</w:t>
      </w:r>
      <w:r w:rsidR="007A5D0D">
        <w:rPr>
          <w:rFonts w:ascii="Arial" w:hAnsi="Arial" w:cs="Arial"/>
          <w:sz w:val="22"/>
          <w:szCs w:val="22"/>
        </w:rPr>
        <w:t>.</w:t>
      </w:r>
    </w:p>
    <w:p w14:paraId="4D89B054" w14:textId="77777777" w:rsidR="00235388" w:rsidRDefault="00235388" w:rsidP="000A29A8">
      <w:pPr>
        <w:tabs>
          <w:tab w:val="center" w:pos="4616"/>
          <w:tab w:val="right" w:pos="9232"/>
        </w:tabs>
        <w:spacing w:line="276" w:lineRule="auto"/>
        <w:ind w:right="-160"/>
        <w:jc w:val="center"/>
        <w:rPr>
          <w:rFonts w:ascii="Arial" w:hAnsi="Arial" w:cs="Arial"/>
          <w:sz w:val="22"/>
          <w:szCs w:val="22"/>
        </w:rPr>
      </w:pPr>
    </w:p>
    <w:p w14:paraId="363E5258" w14:textId="77777777" w:rsidR="007A5D0D" w:rsidRPr="00235388" w:rsidRDefault="00235388" w:rsidP="00B10691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b/>
          <w:sz w:val="22"/>
          <w:szCs w:val="22"/>
        </w:rPr>
      </w:pPr>
      <w:r w:rsidRPr="00235388">
        <w:rPr>
          <w:rFonts w:ascii="Arial" w:hAnsi="Arial" w:cs="Arial"/>
          <w:b/>
          <w:sz w:val="22"/>
          <w:szCs w:val="22"/>
        </w:rPr>
        <w:t>Bu Millet Terörden Çok Çekti</w:t>
      </w:r>
    </w:p>
    <w:p w14:paraId="0FE9CCEB" w14:textId="77777777" w:rsidR="00235388" w:rsidRDefault="00235388" w:rsidP="00B10691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sz w:val="22"/>
          <w:szCs w:val="22"/>
        </w:rPr>
      </w:pPr>
    </w:p>
    <w:p w14:paraId="176709C6" w14:textId="77777777" w:rsidR="00B10691" w:rsidRDefault="007A5D0D" w:rsidP="007A5D0D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1905 AGS Başkanı Özgür Savaş Özüdoğru, ç</w:t>
      </w:r>
      <w:r w:rsidRPr="007A5D0D">
        <w:rPr>
          <w:rFonts w:ascii="Arial" w:hAnsi="Arial" w:cs="Arial"/>
          <w:sz w:val="22"/>
          <w:szCs w:val="22"/>
        </w:rPr>
        <w:t xml:space="preserve">oğu polis </w:t>
      </w:r>
      <w:r>
        <w:rPr>
          <w:rFonts w:ascii="Arial" w:hAnsi="Arial" w:cs="Arial"/>
          <w:sz w:val="22"/>
          <w:szCs w:val="22"/>
        </w:rPr>
        <w:t>44</w:t>
      </w:r>
      <w:r w:rsidRPr="007A5D0D">
        <w:rPr>
          <w:rFonts w:ascii="Arial" w:hAnsi="Arial" w:cs="Arial"/>
          <w:sz w:val="22"/>
          <w:szCs w:val="22"/>
        </w:rPr>
        <w:t xml:space="preserve"> vatandaşımızın şehit olduğu, 155 yurttaşımızın da yaralandığı bu alçak saldırıyı gerçe</w:t>
      </w:r>
      <w:r>
        <w:rPr>
          <w:rFonts w:ascii="Arial" w:hAnsi="Arial" w:cs="Arial"/>
          <w:sz w:val="22"/>
          <w:szCs w:val="22"/>
        </w:rPr>
        <w:t xml:space="preserve">kleştirenleri nefret ve şiddetle kınadıklarını da söyledi. Özüdoğru, “Bunlar da </w:t>
      </w:r>
      <w:r w:rsidRPr="007A5D0D">
        <w:rPr>
          <w:rFonts w:ascii="Arial" w:hAnsi="Arial" w:cs="Arial"/>
          <w:sz w:val="22"/>
          <w:szCs w:val="22"/>
        </w:rPr>
        <w:t>öncekiler gibi insanlıktan nasibini almamış zavallılardır.40 yıla yakın bir süredir terör belasından çok çeken bu millet, artık huzur ve güven içinde ya</w:t>
      </w:r>
      <w:r>
        <w:rPr>
          <w:rFonts w:ascii="Arial" w:hAnsi="Arial" w:cs="Arial"/>
          <w:sz w:val="22"/>
          <w:szCs w:val="22"/>
        </w:rPr>
        <w:t xml:space="preserve">şamını sürdürmek istemektedir.  </w:t>
      </w:r>
      <w:r w:rsidRPr="007A5D0D">
        <w:rPr>
          <w:rFonts w:ascii="Arial" w:hAnsi="Arial" w:cs="Arial"/>
          <w:sz w:val="22"/>
          <w:szCs w:val="22"/>
        </w:rPr>
        <w:t>Terörün adı, oyuncuları değişse de hedefi hep aynıdır. Ülkemizin bütünlüğüne, milletimizin birliğine kast eden tüm terör örgütlerine karşı yalnızca bizlerin değil tüm dünyanın birlikt</w:t>
      </w:r>
      <w:r>
        <w:rPr>
          <w:rFonts w:ascii="Arial" w:hAnsi="Arial" w:cs="Arial"/>
          <w:sz w:val="22"/>
          <w:szCs w:val="22"/>
        </w:rPr>
        <w:t xml:space="preserve">e hareket etmesi gerekmektedir. </w:t>
      </w:r>
      <w:r w:rsidRPr="007A5D0D">
        <w:rPr>
          <w:rFonts w:ascii="Arial" w:hAnsi="Arial" w:cs="Arial"/>
          <w:sz w:val="22"/>
          <w:szCs w:val="22"/>
        </w:rPr>
        <w:t>Terör saldırılarının son bulması için bu örgütlere karşı alınacak tüm tedbirlerin maksimum düzeye çıkarılması, artık tek bir insanımızın dahi burnunun kanamaması</w:t>
      </w:r>
      <w:r>
        <w:rPr>
          <w:rFonts w:ascii="Arial" w:hAnsi="Arial" w:cs="Arial"/>
          <w:sz w:val="22"/>
          <w:szCs w:val="22"/>
        </w:rPr>
        <w:t xml:space="preserve"> her birimizin ortak arzusudur. </w:t>
      </w:r>
      <w:r w:rsidRPr="007A5D0D">
        <w:rPr>
          <w:rFonts w:ascii="Arial" w:hAnsi="Arial" w:cs="Arial"/>
          <w:sz w:val="22"/>
          <w:szCs w:val="22"/>
        </w:rPr>
        <w:t>Son saldırıyı bir kez daha nefretle kınarken, yaşamını yitiren vatandaşlarımıza ve güvenlik güçlerine Allah’tan rahmet, aziz milletimize başsağlığı; yaralılara</w:t>
      </w:r>
      <w:r>
        <w:rPr>
          <w:rFonts w:ascii="Arial" w:hAnsi="Arial" w:cs="Arial"/>
          <w:sz w:val="22"/>
          <w:szCs w:val="22"/>
        </w:rPr>
        <w:t xml:space="preserve"> acil şifalar diliyoruz</w:t>
      </w:r>
      <w:r w:rsidR="00B10691">
        <w:rPr>
          <w:rFonts w:ascii="Arial" w:hAnsi="Arial" w:cs="Arial"/>
          <w:sz w:val="22"/>
          <w:szCs w:val="22"/>
        </w:rPr>
        <w:t xml:space="preserve">” dedi. </w:t>
      </w:r>
    </w:p>
    <w:p w14:paraId="42DEE573" w14:textId="77777777" w:rsidR="003B2C46" w:rsidRDefault="003B2C46" w:rsidP="003B2C46">
      <w:pPr>
        <w:spacing w:line="360" w:lineRule="auto"/>
        <w:ind w:right="-160"/>
        <w:rPr>
          <w:rFonts w:ascii="Arial" w:hAnsi="Arial" w:cs="Arial"/>
          <w:b/>
          <w:sz w:val="22"/>
          <w:szCs w:val="22"/>
        </w:rPr>
      </w:pPr>
    </w:p>
    <w:p w14:paraId="1A051DC0" w14:textId="4DA8C551" w:rsidR="00F81644" w:rsidRPr="005B407A" w:rsidRDefault="003B2C46" w:rsidP="000C4FBA">
      <w:pPr>
        <w:spacing w:line="360" w:lineRule="auto"/>
        <w:ind w:left="2472" w:right="-160" w:firstLine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791FCE9A" wp14:editId="09528CE9">
            <wp:simplePos x="0" y="0"/>
            <wp:positionH relativeFrom="column">
              <wp:posOffset>3353135</wp:posOffset>
            </wp:positionH>
            <wp:positionV relativeFrom="paragraph">
              <wp:posOffset>5492757</wp:posOffset>
            </wp:positionV>
            <wp:extent cx="2817495" cy="187833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76787BA" wp14:editId="65550380">
            <wp:simplePos x="0" y="0"/>
            <wp:positionH relativeFrom="column">
              <wp:posOffset>14047</wp:posOffset>
            </wp:positionH>
            <wp:positionV relativeFrom="paragraph">
              <wp:posOffset>5171203</wp:posOffset>
            </wp:positionV>
            <wp:extent cx="3308350" cy="22053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6FD238C" wp14:editId="3AD5BA1C">
            <wp:simplePos x="0" y="0"/>
            <wp:positionH relativeFrom="column">
              <wp:posOffset>-1270</wp:posOffset>
            </wp:positionH>
            <wp:positionV relativeFrom="paragraph">
              <wp:posOffset>2603500</wp:posOffset>
            </wp:positionV>
            <wp:extent cx="3646805" cy="24301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4A0659E2" wp14:editId="0243354E">
            <wp:simplePos x="0" y="0"/>
            <wp:positionH relativeFrom="column">
              <wp:posOffset>-1026</wp:posOffset>
            </wp:positionH>
            <wp:positionV relativeFrom="paragraph">
              <wp:posOffset>167068</wp:posOffset>
            </wp:positionV>
            <wp:extent cx="3335892" cy="2224051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92" cy="22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644" w:rsidRPr="005B407A">
        <w:rPr>
          <w:rFonts w:ascii="Arial" w:hAnsi="Arial" w:cs="Arial"/>
          <w:sz w:val="22"/>
          <w:szCs w:val="22"/>
        </w:rPr>
        <w:t xml:space="preserve">              </w:t>
      </w:r>
    </w:p>
    <w:p w14:paraId="51530453" w14:textId="77777777" w:rsidR="00473E7E" w:rsidRPr="005B407A" w:rsidRDefault="00473E7E" w:rsidP="000C4FBA">
      <w:pPr>
        <w:spacing w:line="360" w:lineRule="auto"/>
        <w:ind w:left="2472" w:right="-160" w:firstLine="1068"/>
        <w:rPr>
          <w:rFonts w:ascii="Arial" w:hAnsi="Arial" w:cs="Arial"/>
          <w:sz w:val="22"/>
          <w:szCs w:val="22"/>
        </w:rPr>
      </w:pPr>
    </w:p>
    <w:p w14:paraId="78D9B91E" w14:textId="77777777" w:rsidR="00F81644" w:rsidRPr="00B10691" w:rsidRDefault="00F81644" w:rsidP="000C4FBA">
      <w:pPr>
        <w:spacing w:line="360" w:lineRule="auto"/>
        <w:ind w:left="2472" w:right="-160" w:firstLine="1068"/>
        <w:rPr>
          <w:rFonts w:ascii="Arial" w:hAnsi="Arial" w:cs="Arial"/>
          <w:sz w:val="20"/>
          <w:szCs w:val="20"/>
        </w:rPr>
      </w:pPr>
    </w:p>
    <w:p w14:paraId="539FB35A" w14:textId="77777777" w:rsidR="00F81644" w:rsidRPr="00B10691" w:rsidRDefault="00F81644" w:rsidP="005B407A">
      <w:pPr>
        <w:ind w:left="2472" w:right="-160" w:firstLine="1068"/>
        <w:rPr>
          <w:rFonts w:ascii="Arial" w:hAnsi="Arial" w:cs="Arial"/>
          <w:b/>
          <w:sz w:val="20"/>
          <w:szCs w:val="20"/>
        </w:rPr>
      </w:pPr>
      <w:r w:rsidRPr="00B10691">
        <w:rPr>
          <w:rFonts w:ascii="Arial" w:hAnsi="Arial" w:cs="Arial"/>
          <w:b/>
          <w:sz w:val="20"/>
          <w:szCs w:val="20"/>
        </w:rPr>
        <w:t>Ayrıntılı Bilgi İçin:</w:t>
      </w:r>
    </w:p>
    <w:p w14:paraId="30B05C7D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>Ankara Galatasaraylı Yönetici ve İşadamları Derneği</w:t>
      </w:r>
    </w:p>
    <w:p w14:paraId="78D8E440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>Özün Duygu CEYLAN</w:t>
      </w:r>
    </w:p>
    <w:p w14:paraId="33B957F9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</w:p>
    <w:p w14:paraId="6870B483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b/>
          <w:sz w:val="20"/>
          <w:szCs w:val="20"/>
        </w:rPr>
        <w:t>Adres</w:t>
      </w:r>
      <w:r w:rsidRPr="00B10691">
        <w:rPr>
          <w:rFonts w:ascii="Arial" w:hAnsi="Arial" w:cs="Arial"/>
          <w:sz w:val="20"/>
          <w:szCs w:val="20"/>
        </w:rPr>
        <w:t>: Küpe Sokak 10/8 Gaziosmanpaşa 06700 Ankara</w:t>
      </w:r>
    </w:p>
    <w:p w14:paraId="46C9E340" w14:textId="77777777" w:rsidR="005B407A" w:rsidRPr="00B10691" w:rsidRDefault="005B407A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 xml:space="preserve"> 0 312 446 4748 </w:t>
      </w:r>
    </w:p>
    <w:p w14:paraId="4A1FEA09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10691">
          <w:rPr>
            <w:rStyle w:val="Hyperlink"/>
            <w:rFonts w:ascii="Arial" w:hAnsi="Arial" w:cs="Arial"/>
            <w:sz w:val="20"/>
            <w:szCs w:val="20"/>
          </w:rPr>
          <w:t>info@1905ags.org</w:t>
        </w:r>
      </w:hyperlink>
      <w:r w:rsidRPr="00B10691">
        <w:rPr>
          <w:rFonts w:ascii="Arial" w:hAnsi="Arial" w:cs="Arial"/>
          <w:sz w:val="20"/>
          <w:szCs w:val="20"/>
        </w:rPr>
        <w:t xml:space="preserve">                     </w:t>
      </w:r>
      <w:hyperlink r:id="rId11" w:history="1">
        <w:r w:rsidRPr="00B10691">
          <w:rPr>
            <w:rStyle w:val="Hyperlink"/>
            <w:rFonts w:ascii="Arial" w:hAnsi="Arial" w:cs="Arial"/>
            <w:sz w:val="20"/>
            <w:szCs w:val="20"/>
          </w:rPr>
          <w:t>www.1905ags.org</w:t>
        </w:r>
      </w:hyperlink>
    </w:p>
    <w:p w14:paraId="456248AA" w14:textId="77777777" w:rsidR="00F81644" w:rsidRPr="00B10691" w:rsidRDefault="00F81644" w:rsidP="005B407A">
      <w:pPr>
        <w:tabs>
          <w:tab w:val="left" w:pos="4140"/>
          <w:tab w:val="center" w:pos="5315"/>
        </w:tabs>
        <w:jc w:val="center"/>
        <w:rPr>
          <w:rFonts w:ascii="Arial" w:hAnsi="Arial" w:cs="Arial"/>
          <w:sz w:val="20"/>
          <w:szCs w:val="20"/>
        </w:rPr>
      </w:pPr>
    </w:p>
    <w:p w14:paraId="668A8316" w14:textId="77777777" w:rsidR="00F81644" w:rsidRPr="005B407A" w:rsidRDefault="00F81644" w:rsidP="005B407A">
      <w:pPr>
        <w:spacing w:line="360" w:lineRule="auto"/>
        <w:ind w:right="-160"/>
        <w:jc w:val="center"/>
        <w:rPr>
          <w:rFonts w:ascii="Arial" w:hAnsi="Arial" w:cs="Arial"/>
          <w:sz w:val="22"/>
          <w:szCs w:val="22"/>
        </w:rPr>
      </w:pPr>
    </w:p>
    <w:p w14:paraId="6AD3E152" w14:textId="77777777" w:rsidR="00F81644" w:rsidRPr="005B407A" w:rsidRDefault="00F81644" w:rsidP="000C4FBA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</w:p>
    <w:p w14:paraId="5D77EA11" w14:textId="77777777" w:rsidR="00A83C9F" w:rsidRPr="005B407A" w:rsidRDefault="00A83C9F" w:rsidP="000C4FBA">
      <w:pPr>
        <w:spacing w:line="360" w:lineRule="auto"/>
        <w:rPr>
          <w:rFonts w:ascii="Arial" w:hAnsi="Arial" w:cs="Arial"/>
          <w:sz w:val="22"/>
          <w:szCs w:val="22"/>
        </w:rPr>
      </w:pPr>
    </w:p>
    <w:p w14:paraId="5C5B81F0" w14:textId="77777777" w:rsidR="00F81644" w:rsidRPr="005B407A" w:rsidRDefault="00F81644" w:rsidP="000C4FB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1644" w:rsidRPr="005B407A" w:rsidSect="00A83C9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685B" w14:textId="77777777" w:rsidR="00472752" w:rsidRDefault="00472752" w:rsidP="00F81644">
      <w:r>
        <w:separator/>
      </w:r>
    </w:p>
  </w:endnote>
  <w:endnote w:type="continuationSeparator" w:id="0">
    <w:p w14:paraId="25B961B3" w14:textId="77777777" w:rsidR="00472752" w:rsidRDefault="00472752" w:rsidP="00F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F046" w14:textId="77777777" w:rsidR="00472752" w:rsidRDefault="00472752" w:rsidP="00F81644">
      <w:r>
        <w:separator/>
      </w:r>
    </w:p>
  </w:footnote>
  <w:footnote w:type="continuationSeparator" w:id="0">
    <w:p w14:paraId="2C7EF37B" w14:textId="77777777" w:rsidR="00472752" w:rsidRDefault="00472752" w:rsidP="00F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B27D" w14:textId="77777777" w:rsidR="00F81644" w:rsidRPr="00F81644" w:rsidRDefault="00F81644" w:rsidP="00F81644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1F393866" wp14:editId="713573D9">
          <wp:extent cx="1628775" cy="1628775"/>
          <wp:effectExtent l="19050" t="0" r="9525" b="0"/>
          <wp:docPr id="1" name="Resim 1" descr="1905ag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5ag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44"/>
    <w:rsid w:val="00005BAE"/>
    <w:rsid w:val="0003033B"/>
    <w:rsid w:val="00062E53"/>
    <w:rsid w:val="00095F63"/>
    <w:rsid w:val="000A29A8"/>
    <w:rsid w:val="000C4FBA"/>
    <w:rsid w:val="00117564"/>
    <w:rsid w:val="00174516"/>
    <w:rsid w:val="001A11FE"/>
    <w:rsid w:val="00235388"/>
    <w:rsid w:val="002436E9"/>
    <w:rsid w:val="002C6083"/>
    <w:rsid w:val="003058CE"/>
    <w:rsid w:val="003060A2"/>
    <w:rsid w:val="003B2C46"/>
    <w:rsid w:val="003E145F"/>
    <w:rsid w:val="00422FC4"/>
    <w:rsid w:val="00472752"/>
    <w:rsid w:val="00473E7E"/>
    <w:rsid w:val="00491234"/>
    <w:rsid w:val="00542E34"/>
    <w:rsid w:val="00547C2D"/>
    <w:rsid w:val="005B407A"/>
    <w:rsid w:val="005D4453"/>
    <w:rsid w:val="005F74B6"/>
    <w:rsid w:val="00633869"/>
    <w:rsid w:val="00663ACC"/>
    <w:rsid w:val="0069551A"/>
    <w:rsid w:val="0071117B"/>
    <w:rsid w:val="00782EDA"/>
    <w:rsid w:val="007A5D0D"/>
    <w:rsid w:val="007D5869"/>
    <w:rsid w:val="007F1833"/>
    <w:rsid w:val="008175B8"/>
    <w:rsid w:val="008D46E1"/>
    <w:rsid w:val="00924B95"/>
    <w:rsid w:val="00974E08"/>
    <w:rsid w:val="009D1DEF"/>
    <w:rsid w:val="00A26E9D"/>
    <w:rsid w:val="00A30AA8"/>
    <w:rsid w:val="00A83C9F"/>
    <w:rsid w:val="00AA5644"/>
    <w:rsid w:val="00AE3D9D"/>
    <w:rsid w:val="00B10691"/>
    <w:rsid w:val="00B10CCD"/>
    <w:rsid w:val="00C621D5"/>
    <w:rsid w:val="00C6238A"/>
    <w:rsid w:val="00CB6A93"/>
    <w:rsid w:val="00D26A89"/>
    <w:rsid w:val="00DA5529"/>
    <w:rsid w:val="00DF0D57"/>
    <w:rsid w:val="00E33423"/>
    <w:rsid w:val="00E5171D"/>
    <w:rsid w:val="00F13877"/>
    <w:rsid w:val="00F704C8"/>
    <w:rsid w:val="00F81644"/>
    <w:rsid w:val="00F94FD9"/>
    <w:rsid w:val="00F95B27"/>
    <w:rsid w:val="00F972C6"/>
    <w:rsid w:val="00FA47DB"/>
    <w:rsid w:val="00FE0D85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D39F3"/>
  <w15:docId w15:val="{BD18C4E5-A2D5-40EE-82F7-0FDA0B6B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rsid w:val="00F8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8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3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1905ags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1905ags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info@mikroarea.com.tr</cp:lastModifiedBy>
  <cp:revision>26</cp:revision>
  <dcterms:created xsi:type="dcterms:W3CDTF">2016-05-18T13:44:00Z</dcterms:created>
  <dcterms:modified xsi:type="dcterms:W3CDTF">2023-02-16T07:27:00Z</dcterms:modified>
</cp:coreProperties>
</file>