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25D1" w14:textId="77777777" w:rsidR="00172764" w:rsidRPr="009B35D0" w:rsidRDefault="00172764" w:rsidP="00172764">
      <w:pPr>
        <w:jc w:val="both"/>
        <w:rPr>
          <w:rFonts w:ascii="Arial" w:hAnsi="Arial" w:cs="Arial"/>
        </w:rPr>
      </w:pPr>
    </w:p>
    <w:p w14:paraId="61B17125" w14:textId="77777777" w:rsidR="00172764" w:rsidRPr="009B35D0" w:rsidRDefault="00172764" w:rsidP="00172764">
      <w:pPr>
        <w:jc w:val="both"/>
        <w:rPr>
          <w:rFonts w:ascii="Arial" w:hAnsi="Arial" w:cs="Arial"/>
        </w:rPr>
      </w:pPr>
    </w:p>
    <w:p w14:paraId="6F4E8C28" w14:textId="77777777" w:rsidR="00172764" w:rsidRPr="009B35D0" w:rsidRDefault="00172764" w:rsidP="00172764">
      <w:pPr>
        <w:jc w:val="both"/>
        <w:rPr>
          <w:rFonts w:ascii="Arial" w:hAnsi="Arial" w:cs="Arial"/>
          <w:b/>
        </w:rPr>
      </w:pPr>
    </w:p>
    <w:p w14:paraId="3363D8A3" w14:textId="77777777" w:rsidR="00C61B66" w:rsidRPr="009B35D0" w:rsidRDefault="00C61B66" w:rsidP="00C61B66">
      <w:pPr>
        <w:jc w:val="both"/>
        <w:rPr>
          <w:rFonts w:ascii="Arial" w:hAnsi="Arial" w:cs="Arial"/>
          <w:bCs/>
        </w:rPr>
      </w:pPr>
    </w:p>
    <w:p w14:paraId="187AB3AB" w14:textId="77777777" w:rsidR="000C1409" w:rsidRDefault="000C1409" w:rsidP="000C1409">
      <w:pPr>
        <w:rPr>
          <w:rFonts w:ascii="Arial" w:hAnsi="Arial" w:cs="Arial"/>
          <w:b/>
        </w:rPr>
      </w:pPr>
      <w:r w:rsidRPr="00B77D5B">
        <w:rPr>
          <w:rFonts w:ascii="Arial" w:hAnsi="Arial" w:cs="Arial"/>
          <w:b/>
        </w:rPr>
        <w:t xml:space="preserve">İŞ DÜNYASININ GÖZÜ YENİ KABİNEDE </w:t>
      </w:r>
    </w:p>
    <w:p w14:paraId="364B616B" w14:textId="77777777" w:rsidR="000C1409" w:rsidRPr="00B77D5B" w:rsidRDefault="000C1409" w:rsidP="000C1409">
      <w:pPr>
        <w:rPr>
          <w:rFonts w:ascii="Arial" w:hAnsi="Arial" w:cs="Arial"/>
          <w:b/>
        </w:rPr>
      </w:pPr>
    </w:p>
    <w:p w14:paraId="04E5057D" w14:textId="77777777" w:rsidR="000C1409" w:rsidRDefault="000C1409" w:rsidP="000C1409">
      <w:pPr>
        <w:rPr>
          <w:rFonts w:ascii="Arial" w:hAnsi="Arial" w:cs="Arial"/>
        </w:rPr>
      </w:pPr>
      <w:r w:rsidRPr="00B77D5B">
        <w:rPr>
          <w:rFonts w:ascii="Arial" w:hAnsi="Arial" w:cs="Arial"/>
        </w:rPr>
        <w:t xml:space="preserve">24 Haziran’da gerçekleştirilen seçim sonrası gelen Cumhurbaşkanlığı Hükümet Sistemi’nden iş dünyasının beklentisi büyük. Yapısal reformların hayata geçirilmesini bekleyen iş dünyasının gözü ise yeni kabinede. Yatırımların önünü açacak yeni teşvikler isteyen iş dünyası, ekonominin çarklarını döndürecek tedbirleri de bekliyor. </w:t>
      </w:r>
    </w:p>
    <w:p w14:paraId="6110480D" w14:textId="77777777" w:rsidR="000C1409" w:rsidRPr="00B77D5B" w:rsidRDefault="000C1409" w:rsidP="000C1409">
      <w:pPr>
        <w:rPr>
          <w:rFonts w:ascii="Arial" w:hAnsi="Arial" w:cs="Arial"/>
        </w:rPr>
      </w:pPr>
    </w:p>
    <w:p w14:paraId="48A90B0A" w14:textId="77777777" w:rsidR="000C1409" w:rsidRDefault="000C1409" w:rsidP="000C1409">
      <w:pPr>
        <w:jc w:val="both"/>
        <w:rPr>
          <w:rFonts w:ascii="Arial" w:hAnsi="Arial" w:cs="Arial"/>
          <w:bCs/>
          <w:iCs/>
        </w:rPr>
      </w:pPr>
    </w:p>
    <w:p w14:paraId="18196330" w14:textId="77777777" w:rsidR="000C1409" w:rsidRDefault="000C1409" w:rsidP="000C1409">
      <w:pPr>
        <w:jc w:val="both"/>
        <w:rPr>
          <w:rFonts w:ascii="Arial" w:hAnsi="Arial" w:cs="Arial"/>
          <w:bCs/>
          <w:iCs/>
        </w:rPr>
      </w:pPr>
      <w:r>
        <w:rPr>
          <w:rFonts w:ascii="Arial" w:hAnsi="Arial" w:cs="Arial"/>
          <w:bCs/>
          <w:iCs/>
        </w:rPr>
        <w:t xml:space="preserve">Yeni kurulacak kabinenin yerli üretimi arttırmaya yönelik projeler üzerinde çalışması gerektiğini dile getiren </w:t>
      </w:r>
      <w:r w:rsidRPr="00D37D4A">
        <w:rPr>
          <w:rFonts w:ascii="Arial" w:hAnsi="Arial" w:cs="Arial"/>
          <w:bCs/>
          <w:iCs/>
        </w:rPr>
        <w:t xml:space="preserve">Ankara Galatasaraylı Yönetici ve İşadamları Derneği (1905 AGS) Başkanı Özgür Bayraktar, </w:t>
      </w:r>
      <w:r>
        <w:rPr>
          <w:rFonts w:ascii="Arial" w:hAnsi="Arial" w:cs="Arial"/>
          <w:bCs/>
          <w:iCs/>
        </w:rPr>
        <w:t xml:space="preserve">Türkiye’nin dünyada ekonomik güç olabilmesi için teknoloji üreten toplumlar arasına girmesinin şart olduğunu ifade etti. Yatırımcılara bu konuda destek verilmesi gerektiğine dikkat çeken Bayraktar, yeni kabineden ekonomik büyüme açısından beklentilerinin büyük olduğunu söyledi. </w:t>
      </w:r>
    </w:p>
    <w:p w14:paraId="20FEF923" w14:textId="77777777" w:rsidR="00C61B66" w:rsidRPr="009B35D0" w:rsidRDefault="00C61B66" w:rsidP="00C61B66">
      <w:pPr>
        <w:jc w:val="both"/>
        <w:rPr>
          <w:rFonts w:ascii="Arial" w:hAnsi="Arial" w:cs="Arial"/>
        </w:rPr>
      </w:pPr>
    </w:p>
    <w:p w14:paraId="70A87F3D" w14:textId="77777777" w:rsidR="00C61B66" w:rsidRPr="009B35D0" w:rsidRDefault="00C61B66" w:rsidP="00C61B66">
      <w:pPr>
        <w:jc w:val="both"/>
        <w:rPr>
          <w:rFonts w:ascii="Arial" w:hAnsi="Arial" w:cs="Arial"/>
        </w:rPr>
      </w:pPr>
    </w:p>
    <w:p w14:paraId="57168653" w14:textId="1F4CDFD8" w:rsidR="00F81644" w:rsidRPr="009B35D0" w:rsidRDefault="00365182" w:rsidP="00DC6AF5">
      <w:pPr>
        <w:jc w:val="both"/>
        <w:rPr>
          <w:rFonts w:ascii="Arial" w:hAnsi="Arial" w:cs="Arial"/>
          <w:szCs w:val="32"/>
        </w:rPr>
      </w:pPr>
      <w:r>
        <w:rPr>
          <w:rFonts w:ascii="Arial" w:hAnsi="Arial" w:cs="Arial"/>
          <w:b/>
          <w:noProof/>
          <w:color w:val="101010"/>
          <w:shd w:val="clear" w:color="auto" w:fill="FFFFFF"/>
        </w:rPr>
        <w:drawing>
          <wp:inline distT="0" distB="0" distL="0" distR="0" wp14:anchorId="340DE84A" wp14:editId="683DC7CD">
            <wp:extent cx="3118907" cy="2755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6152" cy="2761475"/>
                    </a:xfrm>
                    <a:prstGeom prst="rect">
                      <a:avLst/>
                    </a:prstGeom>
                    <a:noFill/>
                    <a:ln>
                      <a:noFill/>
                    </a:ln>
                  </pic:spPr>
                </pic:pic>
              </a:graphicData>
            </a:graphic>
          </wp:inline>
        </w:drawing>
      </w:r>
    </w:p>
    <w:sectPr w:rsidR="00F81644" w:rsidRPr="009B35D0" w:rsidSect="00A83C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F82E" w14:textId="77777777" w:rsidR="0081642D" w:rsidRDefault="0081642D" w:rsidP="00F81644">
      <w:r>
        <w:separator/>
      </w:r>
    </w:p>
  </w:endnote>
  <w:endnote w:type="continuationSeparator" w:id="0">
    <w:p w14:paraId="6ACB3389" w14:textId="77777777" w:rsidR="0081642D" w:rsidRDefault="0081642D"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4ACE" w14:textId="77777777" w:rsidR="001B4F83" w:rsidRPr="00DC3FE5" w:rsidRDefault="001B4F83" w:rsidP="001B4F83">
    <w:pPr>
      <w:tabs>
        <w:tab w:val="right" w:pos="6660"/>
      </w:tabs>
      <w:jc w:val="center"/>
      <w:rPr>
        <w:rFonts w:ascii="Arial" w:hAnsi="Arial" w:cs="Arial"/>
        <w:sz w:val="20"/>
        <w:szCs w:val="20"/>
      </w:rPr>
    </w:pPr>
  </w:p>
  <w:p w14:paraId="40F57210" w14:textId="77777777" w:rsidR="001B4F83" w:rsidRPr="00DC3FE5" w:rsidRDefault="001B4F83" w:rsidP="001B4F83">
    <w:pPr>
      <w:tabs>
        <w:tab w:val="right" w:pos="6660"/>
      </w:tabs>
      <w:jc w:val="center"/>
      <w:rPr>
        <w:rFonts w:ascii="Arial" w:hAnsi="Arial" w:cs="Arial"/>
        <w:sz w:val="20"/>
        <w:szCs w:val="20"/>
      </w:rPr>
    </w:pPr>
  </w:p>
  <w:p w14:paraId="2325B69E"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14:paraId="78DB86F7"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Hyperlink"/>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Hyperlink"/>
          <w:rFonts w:ascii="Arial" w:hAnsi="Arial" w:cs="Arial"/>
          <w:color w:val="000000" w:themeColor="text1"/>
          <w:sz w:val="20"/>
          <w:szCs w:val="20"/>
        </w:rPr>
        <w:t>www.1905ags.org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C51B" w14:textId="77777777" w:rsidR="0081642D" w:rsidRDefault="0081642D" w:rsidP="00F81644">
      <w:r>
        <w:separator/>
      </w:r>
    </w:p>
  </w:footnote>
  <w:footnote w:type="continuationSeparator" w:id="0">
    <w:p w14:paraId="7D51D46D" w14:textId="77777777" w:rsidR="0081642D" w:rsidRDefault="0081642D"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53C1" w14:textId="77777777" w:rsidR="00F81644" w:rsidRPr="00F81644" w:rsidRDefault="001B4F83" w:rsidP="00F81644">
    <w:pPr>
      <w:pStyle w:val="Header"/>
      <w:jc w:val="center"/>
    </w:pPr>
    <w:r>
      <w:rPr>
        <w:noProof/>
      </w:rPr>
      <w:drawing>
        <wp:inline distT="0" distB="0" distL="0" distR="0" wp14:anchorId="246D4B9E" wp14:editId="0FFAB335">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58813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3033B"/>
    <w:rsid w:val="000441C3"/>
    <w:rsid w:val="00095F63"/>
    <w:rsid w:val="000C1409"/>
    <w:rsid w:val="000C4FBA"/>
    <w:rsid w:val="00117564"/>
    <w:rsid w:val="00125052"/>
    <w:rsid w:val="00172764"/>
    <w:rsid w:val="00174516"/>
    <w:rsid w:val="00193629"/>
    <w:rsid w:val="001B4F83"/>
    <w:rsid w:val="00212332"/>
    <w:rsid w:val="002222B1"/>
    <w:rsid w:val="002436E9"/>
    <w:rsid w:val="002C6083"/>
    <w:rsid w:val="003058CE"/>
    <w:rsid w:val="003060A2"/>
    <w:rsid w:val="00316F4D"/>
    <w:rsid w:val="00362D64"/>
    <w:rsid w:val="00365182"/>
    <w:rsid w:val="003A7E51"/>
    <w:rsid w:val="003E145F"/>
    <w:rsid w:val="003E1E99"/>
    <w:rsid w:val="00422FC4"/>
    <w:rsid w:val="00453506"/>
    <w:rsid w:val="00473E7E"/>
    <w:rsid w:val="004C1070"/>
    <w:rsid w:val="004D19F4"/>
    <w:rsid w:val="00507AC0"/>
    <w:rsid w:val="00542E34"/>
    <w:rsid w:val="00547C2D"/>
    <w:rsid w:val="005635BA"/>
    <w:rsid w:val="00586B68"/>
    <w:rsid w:val="005A791C"/>
    <w:rsid w:val="005B407A"/>
    <w:rsid w:val="005D4453"/>
    <w:rsid w:val="005F74B6"/>
    <w:rsid w:val="00601674"/>
    <w:rsid w:val="00634884"/>
    <w:rsid w:val="00663ACC"/>
    <w:rsid w:val="006F09D5"/>
    <w:rsid w:val="006F3138"/>
    <w:rsid w:val="006F47BD"/>
    <w:rsid w:val="00782EDA"/>
    <w:rsid w:val="007A7263"/>
    <w:rsid w:val="007E0F7D"/>
    <w:rsid w:val="007F1833"/>
    <w:rsid w:val="0081642D"/>
    <w:rsid w:val="008175B8"/>
    <w:rsid w:val="00844FF9"/>
    <w:rsid w:val="008D3DF3"/>
    <w:rsid w:val="008D46E1"/>
    <w:rsid w:val="00926556"/>
    <w:rsid w:val="00974E08"/>
    <w:rsid w:val="009B35D0"/>
    <w:rsid w:val="009D1DEF"/>
    <w:rsid w:val="00A26E9D"/>
    <w:rsid w:val="00A30AA8"/>
    <w:rsid w:val="00A839C8"/>
    <w:rsid w:val="00A83C9F"/>
    <w:rsid w:val="00A840EA"/>
    <w:rsid w:val="00AA5644"/>
    <w:rsid w:val="00AB4605"/>
    <w:rsid w:val="00AE3D9D"/>
    <w:rsid w:val="00B10CCD"/>
    <w:rsid w:val="00B43DC8"/>
    <w:rsid w:val="00BB3B20"/>
    <w:rsid w:val="00C16F9A"/>
    <w:rsid w:val="00C24EE0"/>
    <w:rsid w:val="00C61B66"/>
    <w:rsid w:val="00C621D5"/>
    <w:rsid w:val="00C6238A"/>
    <w:rsid w:val="00C85D4C"/>
    <w:rsid w:val="00CB6A93"/>
    <w:rsid w:val="00CC5225"/>
    <w:rsid w:val="00D01B6B"/>
    <w:rsid w:val="00D2032E"/>
    <w:rsid w:val="00D361BB"/>
    <w:rsid w:val="00DA5529"/>
    <w:rsid w:val="00DC3FE5"/>
    <w:rsid w:val="00DC6AF5"/>
    <w:rsid w:val="00DF0D57"/>
    <w:rsid w:val="00E15C6F"/>
    <w:rsid w:val="00E33423"/>
    <w:rsid w:val="00E34BE6"/>
    <w:rsid w:val="00E5171D"/>
    <w:rsid w:val="00EA07E9"/>
    <w:rsid w:val="00EE0D69"/>
    <w:rsid w:val="00EF3DE3"/>
    <w:rsid w:val="00F704C8"/>
    <w:rsid w:val="00F74D6F"/>
    <w:rsid w:val="00F81644"/>
    <w:rsid w:val="00F94FD9"/>
    <w:rsid w:val="00F972C6"/>
    <w:rsid w:val="00FA34EF"/>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B2B8A"/>
  <w15:docId w15:val="{2EB580BE-F747-474B-9D25-7C142348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nhideWhenUsed/>
    <w:qFormat/>
    <w:rsid w:val="00C61B66"/>
    <w:pPr>
      <w:keepNext/>
      <w:jc w:val="center"/>
      <w:outlineLvl w:val="1"/>
    </w:pPr>
    <w:rPr>
      <w:rFonts w:ascii="Verdana" w:hAnsi="Verdan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 w:type="paragraph" w:styleId="ListParagraph">
    <w:name w:val="List Paragraph"/>
    <w:basedOn w:val="Normal"/>
    <w:uiPriority w:val="34"/>
    <w:qFormat/>
    <w:rsid w:val="00A840EA"/>
    <w:pPr>
      <w:ind w:left="720"/>
      <w:contextualSpacing/>
    </w:pPr>
  </w:style>
  <w:style w:type="character" w:customStyle="1" w:styleId="Heading2Char">
    <w:name w:val="Heading 2 Char"/>
    <w:basedOn w:val="DefaultParagraphFont"/>
    <w:link w:val="Heading2"/>
    <w:rsid w:val="00C61B66"/>
    <w:rPr>
      <w:rFonts w:ascii="Verdana" w:eastAsia="Times New Roman" w:hAnsi="Verdana" w:cs="Times New Roman"/>
      <w:b/>
      <w:bCs/>
      <w:sz w:val="24"/>
      <w:szCs w:val="24"/>
      <w:u w:val="single"/>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127</Words>
  <Characters>725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33</cp:revision>
  <dcterms:created xsi:type="dcterms:W3CDTF">2017-10-11T06:02:00Z</dcterms:created>
  <dcterms:modified xsi:type="dcterms:W3CDTF">2023-02-14T10:45:00Z</dcterms:modified>
</cp:coreProperties>
</file>